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default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  <w:t>附表</w:t>
      </w:r>
      <w:r>
        <w:rPr>
          <w:rStyle w:val="9"/>
          <w:rFonts w:hint="eastAsia" w:ascii="Times New Roman" w:hAnsi="Times New Roman" w:cs="宋体"/>
          <w:b/>
          <w:bCs/>
          <w:color w:val="00000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通化师范学院教师课堂教学质量达标认定汇总表</w:t>
      </w:r>
    </w:p>
    <w:bookmarkEnd w:id="0"/>
    <w:p>
      <w:pPr>
        <w:rPr>
          <w:rStyle w:val="9"/>
          <w:rFonts w:hint="eastAsia" w:ascii="Times New Roman" w:hAnsi="Times New Roman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rPr>
          <w:rStyle w:val="9"/>
          <w:rFonts w:hint="eastAsia" w:ascii="Times New Roman" w:hAnsi="Times New Roman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Times New Roman" w:hAnsi="Times New Roman" w:cs="宋体"/>
          <w:b/>
          <w:bCs/>
          <w:color w:val="000000"/>
          <w:sz w:val="24"/>
          <w:szCs w:val="24"/>
          <w:lang w:val="en-US" w:eastAsia="zh-CN"/>
        </w:rPr>
        <w:t>单位（章）：</w:t>
      </w:r>
      <w:r>
        <w:rPr>
          <w:rStyle w:val="9"/>
          <w:rFonts w:hint="eastAsia" w:ascii="Times New Roman" w:hAnsi="Times New Roman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   </w:t>
      </w:r>
      <w:r>
        <w:rPr>
          <w:rStyle w:val="9"/>
          <w:rFonts w:hint="eastAsia" w:ascii="Times New Roman" w:hAnsi="Times New Roman" w:cs="宋体"/>
          <w:b/>
          <w:bCs/>
          <w:color w:val="000000"/>
          <w:sz w:val="24"/>
          <w:szCs w:val="24"/>
          <w:lang w:val="en-US" w:eastAsia="zh-CN"/>
        </w:rPr>
        <w:t xml:space="preserve"> 填表时间：</w:t>
      </w:r>
    </w:p>
    <w:tbl>
      <w:tblPr>
        <w:tblStyle w:val="6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95"/>
        <w:gridCol w:w="2168"/>
        <w:gridCol w:w="197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9"/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9"/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申请教师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lang w:eastAsia="zh-CN"/>
              </w:rPr>
              <w:t>现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职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lang w:eastAsia="zh-CN"/>
              </w:rPr>
              <w:t>称及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任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lang w:eastAsia="zh-CN"/>
              </w:rPr>
              <w:t>职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lang w:eastAsia="zh-CN"/>
              </w:rPr>
              <w:t>拟评职称及时间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本学期是否有教学任务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9"/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9"/>
          <w:rFonts w:hint="eastAsia" w:ascii="Times New Roman" w:hAnsi="Times New Roman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11E5"/>
    <w:rsid w:val="035C3458"/>
    <w:rsid w:val="0BEE2838"/>
    <w:rsid w:val="0D3D5CB3"/>
    <w:rsid w:val="0DF211E5"/>
    <w:rsid w:val="1219379E"/>
    <w:rsid w:val="414A30E3"/>
    <w:rsid w:val="463545ED"/>
    <w:rsid w:val="4BEA2B28"/>
    <w:rsid w:val="5A1152FF"/>
    <w:rsid w:val="61D3678D"/>
    <w:rsid w:val="6614443D"/>
    <w:rsid w:val="73A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framePr w:hSpace="180" w:wrap="around" w:vAnchor="page" w:hAnchor="margin" w:y="951"/>
      <w:spacing w:before="50" w:beforeLines="50" w:after="50" w:afterLines="50" w:line="240" w:lineRule="auto"/>
      <w:jc w:val="center"/>
      <w:outlineLvl w:val="9"/>
    </w:pPr>
    <w:rPr>
      <w:rFonts w:ascii="黑体" w:hAnsi="黑体" w:eastAsia="黑体"/>
      <w:b/>
      <w:bCs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贴2"/>
    <w:basedOn w:val="4"/>
    <w:next w:val="1"/>
    <w:uiPriority w:val="0"/>
    <w:pPr>
      <w:spacing w:before="50" w:beforeLines="50" w:after="50" w:afterLines="50"/>
    </w:pPr>
    <w:rPr>
      <w:rFonts w:ascii="黑体" w:hAnsi="黑体" w:eastAsia="仿宋"/>
      <w:bCs/>
      <w:sz w:val="32"/>
      <w:lang w:val="ru-RU"/>
    </w:rPr>
  </w:style>
  <w:style w:type="character" w:customStyle="1" w:styleId="9">
    <w:name w:val="article_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2021-02-28T02:43:00Z</dcterms:created>
  <dc:creator>不忘初心24</dc:creator>
  <cp:lastModifiedBy>不忘初心24</cp:lastModifiedBy>
  <dcterms:modified xsi:type="dcterms:W3CDTF">2021-02-28T02:44:20Z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